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重庆城投集团数字城投中台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解决方案征集响应函</w:t>
      </w:r>
    </w:p>
    <w:bookmarkEnd w:id="0"/>
    <w:p>
      <w:pPr>
        <w:spacing w:line="360" w:lineRule="auto"/>
        <w:jc w:val="left"/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致重庆市城市建设投资（集团）有限公司:</w:t>
      </w:r>
    </w:p>
    <w:p>
      <w:pPr>
        <w:spacing w:line="360" w:lineRule="auto"/>
        <w:ind w:firstLine="480" w:firstLineChars="200"/>
        <w:rPr>
          <w:rFonts w:hint="default" w:cs="方正仿宋_GBK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贵司所发出的重庆城投集团关于征集“数字城投中台解决方案”的公告我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悉，经我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认真阅读和充分理解后，我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完全同意和接受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重庆城投集团关于征集数字城投中台解决方案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公告的各项条款。我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自愿参加重庆城投集团征集“数字城投中台解决方案”的征集活动。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贵司提供的参考材料，以及我单位在方案征集活动中形成的过程资料和设计成果，我单位将作为商业秘密予以保护，一旦泄密由我单位全部自行承担。</w:t>
      </w:r>
    </w:p>
    <w:p>
      <w:pPr>
        <w:spacing w:line="360" w:lineRule="auto"/>
        <w:ind w:firstLine="480" w:firstLineChars="200"/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单位近三年财务状况良好，在质量、安全、信誉和社会责任等方面无不良记录。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保证解决方案中所附成果资料属实,且均未侵犯他人的知识产权，若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有侵权涉及一切相关法律责任由我单位全部承担；我单位提交的《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重庆城投集团数字城投中台解决方案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涉及的费用均由我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单位自行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承担。同时，征集人在其认为适当的时间和场合公开、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无偿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提交的成果资料及知识产权等，我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不追究任何责任。</w:t>
      </w:r>
    </w:p>
    <w:p>
      <w:pPr>
        <w:spacing w:line="360" w:lineRule="auto"/>
        <w:jc w:val="left"/>
        <w:rPr>
          <w:rFonts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（公章）:             </w:t>
      </w:r>
    </w:p>
    <w:p>
      <w:pPr>
        <w:spacing w:line="360" w:lineRule="auto"/>
        <w:jc w:val="left"/>
        <w:rPr>
          <w:rFonts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法定代表人（签章）:        </w:t>
      </w:r>
    </w:p>
    <w:p>
      <w:pPr>
        <w:spacing w:line="360" w:lineRule="auto"/>
        <w:jc w:val="left"/>
        <w:rPr>
          <w:rFonts w:hint="eastAsia" w:cs="方正仿宋_GBK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本项目授权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人（签字）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hint="default" w:cs="方正仿宋_GBK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                邮箱：</w:t>
      </w:r>
    </w:p>
    <w:p>
      <w:pPr>
        <w:spacing w:line="360" w:lineRule="auto"/>
        <w:jc w:val="left"/>
        <w:rPr>
          <w:rFonts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单位地址:</w:t>
      </w:r>
    </w:p>
    <w:p>
      <w:pPr>
        <w:spacing w:line="360" w:lineRule="auto"/>
        <w:jc w:val="left"/>
        <w:rPr>
          <w:rFonts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default" w:cs="方正仿宋_GBK" w:asciiTheme="minorEastAsia" w:hAnsiTheme="minorEastAsia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   月 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6483"/>
    <w:rsid w:val="71E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2022-04-21T06:14:00Z</dcterms:created>
  <dc:creator>瑞秀中国</dc:creator>
  <cp:lastModifiedBy>瑞秀中国</cp:lastModifiedBy>
  <dcterms:modified xsi:type="dcterms:W3CDTF">2022-04-21T06:15:05Z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31251D9A6D8C4090A25D452F278C5687</vt:lpwstr>
  </property>
</Properties>
</file>